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1t3h5sf" w:id="1"/>
      <w:bookmarkEnd w:id="1"/>
      <w:r w:rsidDel="00000000" w:rsidR="00000000" w:rsidRPr="00000000">
        <w:rPr>
          <w:rFonts w:ascii="Calibri" w:cs="Calibri" w:eastAsia="Calibri" w:hAnsi="Calibri"/>
          <w:rtl w:val="0"/>
        </w:rPr>
        <w:t xml:space="preserve">HIRING</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The purpose of this policy is to outline the processes [Organization Name] will follow to ensure our compliance with the Labour</w:t>
      </w:r>
      <w:r w:rsidDel="00000000" w:rsidR="00000000" w:rsidRPr="00000000">
        <w:rPr>
          <w:rFonts w:ascii="Calibri" w:cs="Calibri" w:eastAsia="Calibri" w:hAnsi="Calibri"/>
          <w:i w:val="1"/>
          <w:rtl w:val="0"/>
        </w:rPr>
        <w:t xml:space="preserve"> Standards Act </w:t>
      </w:r>
      <w:r w:rsidDel="00000000" w:rsidR="00000000" w:rsidRPr="00000000">
        <w:rPr>
          <w:rFonts w:ascii="Calibri" w:cs="Calibri" w:eastAsia="Calibri" w:hAnsi="Calibri"/>
          <w:rtl w:val="0"/>
        </w:rPr>
        <w:t xml:space="preserve">of Newfoundland and Labrador.</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rtl w:val="0"/>
        </w:rPr>
        <w:t xml:space="preserve">Human Rights Act s</w:t>
      </w:r>
      <w:r w:rsidDel="00000000" w:rsidR="00000000" w:rsidRPr="00000000">
        <w:rPr>
          <w:rFonts w:ascii="Calibri" w:cs="Calibri" w:eastAsia="Calibri" w:hAnsi="Calibri"/>
          <w:rtl w:val="0"/>
        </w:rPr>
        <w:t xml:space="preserve">uch as race, colour, nationality, ethnic origin, social origin, religious creed, religion, age, disability, disfigurement, sex, sexual orientation, gender identity, gender expression, marital status, family status, source of income and political opinion.</w:t>
      </w:r>
    </w:p>
    <w:p w:rsidR="00000000" w:rsidDel="00000000" w:rsidP="00000000" w:rsidRDefault="00000000" w:rsidRPr="00000000" w14:paraId="0000000B">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0D">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Any offer of employment will outline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cuyXWSd1GInHtrfHisp0u20A==">CgMxLjAyDmguOXFua2RyOWJmYTAxMgloLjF0M2g1c2Y4AHIhMVk0NzhSQVk5elRYby1GWGtmQkh4UEJGdUxUVlAtRTln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